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8BEB7" w14:textId="77777777" w:rsidR="003C4041" w:rsidRDefault="003C4041" w:rsidP="003F0543">
      <w:pPr>
        <w:spacing w:line="480" w:lineRule="auto"/>
        <w:jc w:val="center"/>
        <w:rPr>
          <w:rFonts w:ascii="Times New Roman" w:hAnsi="Times New Roman" w:cs="Times New Roman"/>
          <w:sz w:val="24"/>
          <w:szCs w:val="24"/>
        </w:rPr>
      </w:pPr>
    </w:p>
    <w:p w14:paraId="1D2C4897" w14:textId="77777777" w:rsidR="003C4041" w:rsidRDefault="003C4041" w:rsidP="003F0543">
      <w:pPr>
        <w:spacing w:line="480" w:lineRule="auto"/>
        <w:jc w:val="center"/>
        <w:rPr>
          <w:rFonts w:ascii="Times New Roman" w:hAnsi="Times New Roman" w:cs="Times New Roman"/>
          <w:sz w:val="24"/>
          <w:szCs w:val="24"/>
        </w:rPr>
      </w:pPr>
    </w:p>
    <w:p w14:paraId="09F9D086" w14:textId="77777777" w:rsidR="003C4041" w:rsidRDefault="003C4041" w:rsidP="003F0543">
      <w:pPr>
        <w:spacing w:line="480" w:lineRule="auto"/>
        <w:jc w:val="center"/>
        <w:rPr>
          <w:rFonts w:ascii="Times New Roman" w:hAnsi="Times New Roman" w:cs="Times New Roman"/>
          <w:sz w:val="24"/>
          <w:szCs w:val="24"/>
        </w:rPr>
      </w:pPr>
    </w:p>
    <w:p w14:paraId="47CFE329" w14:textId="394CC690" w:rsidR="003C4041" w:rsidRDefault="003C4041" w:rsidP="003F0543">
      <w:pPr>
        <w:spacing w:line="480" w:lineRule="auto"/>
        <w:jc w:val="center"/>
        <w:rPr>
          <w:rFonts w:ascii="Times New Roman" w:hAnsi="Times New Roman" w:cs="Times New Roman"/>
          <w:sz w:val="24"/>
          <w:szCs w:val="24"/>
        </w:rPr>
      </w:pPr>
    </w:p>
    <w:p w14:paraId="516A5DCD" w14:textId="77777777" w:rsidR="003F0543" w:rsidRDefault="003F0543" w:rsidP="003F0543">
      <w:pPr>
        <w:spacing w:line="480" w:lineRule="auto"/>
        <w:jc w:val="center"/>
        <w:rPr>
          <w:rFonts w:ascii="Times New Roman" w:hAnsi="Times New Roman" w:cs="Times New Roman"/>
          <w:sz w:val="24"/>
          <w:szCs w:val="24"/>
        </w:rPr>
      </w:pPr>
    </w:p>
    <w:p w14:paraId="390CB332" w14:textId="4FC15B14" w:rsidR="00031B83" w:rsidRDefault="00031B83" w:rsidP="003F054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2: Article </w:t>
      </w:r>
      <w:r w:rsidR="00E97CED" w:rsidRPr="00E97CED">
        <w:rPr>
          <w:rFonts w:ascii="Times New Roman" w:hAnsi="Times New Roman" w:cs="Times New Roman"/>
          <w:sz w:val="24"/>
          <w:szCs w:val="24"/>
        </w:rPr>
        <w:t xml:space="preserve">Summary </w:t>
      </w:r>
      <w:r>
        <w:rPr>
          <w:rFonts w:ascii="Times New Roman" w:hAnsi="Times New Roman" w:cs="Times New Roman"/>
          <w:sz w:val="24"/>
          <w:szCs w:val="24"/>
        </w:rPr>
        <w:t>and Industry Application</w:t>
      </w:r>
    </w:p>
    <w:p w14:paraId="4B545220" w14:textId="77777777" w:rsidR="00031B83" w:rsidRDefault="00E97CED" w:rsidP="003F0543">
      <w:pPr>
        <w:spacing w:line="480" w:lineRule="auto"/>
        <w:jc w:val="center"/>
        <w:rPr>
          <w:rFonts w:ascii="Times New Roman" w:hAnsi="Times New Roman" w:cs="Times New Roman"/>
          <w:sz w:val="24"/>
          <w:szCs w:val="24"/>
        </w:rPr>
      </w:pPr>
      <w:r w:rsidRPr="00E97CED">
        <w:rPr>
          <w:rFonts w:ascii="Times New Roman" w:hAnsi="Times New Roman" w:cs="Times New Roman"/>
          <w:sz w:val="24"/>
          <w:szCs w:val="24"/>
        </w:rPr>
        <w:t>Student’s Name</w:t>
      </w:r>
    </w:p>
    <w:p w14:paraId="34EE5C4F" w14:textId="7CDF7036" w:rsidR="00E97CED" w:rsidRDefault="00E97CED" w:rsidP="003F0543">
      <w:pPr>
        <w:spacing w:line="480" w:lineRule="auto"/>
        <w:jc w:val="center"/>
        <w:rPr>
          <w:rFonts w:ascii="Times New Roman" w:hAnsi="Times New Roman" w:cs="Times New Roman"/>
          <w:sz w:val="24"/>
          <w:szCs w:val="24"/>
        </w:rPr>
      </w:pPr>
      <w:r w:rsidRPr="00E97CED">
        <w:rPr>
          <w:rFonts w:ascii="Times New Roman" w:hAnsi="Times New Roman" w:cs="Times New Roman"/>
          <w:sz w:val="24"/>
          <w:szCs w:val="24"/>
        </w:rPr>
        <w:t>Institutional Affiliation</w:t>
      </w:r>
    </w:p>
    <w:p w14:paraId="15F364E7" w14:textId="77777777" w:rsidR="003F0543" w:rsidRDefault="003F0543" w:rsidP="003F054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278A6CA" w14:textId="4685CC17" w:rsidR="002D30E4" w:rsidRDefault="00031B83" w:rsidP="003F05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Original Abstract of the Article</w:t>
      </w:r>
    </w:p>
    <w:p w14:paraId="7BE8BB48" w14:textId="1CBFFA5D" w:rsidR="00B03CC8" w:rsidRDefault="001B0F2C" w:rsidP="00766E8B">
      <w:pPr>
        <w:rPr>
          <w:rFonts w:ascii="Times New Roman" w:hAnsi="Times New Roman" w:cs="Times New Roman"/>
          <w:sz w:val="24"/>
          <w:szCs w:val="24"/>
        </w:rPr>
      </w:pPr>
      <w:r w:rsidRPr="001B0F2C">
        <w:rPr>
          <w:rFonts w:ascii="Times New Roman" w:hAnsi="Times New Roman" w:cs="Times New Roman"/>
          <w:b/>
          <w:bCs/>
          <w:sz w:val="24"/>
          <w:szCs w:val="24"/>
        </w:rPr>
        <w:t>ORIENTATION</w:t>
      </w:r>
      <w:r w:rsidRPr="001B0F2C">
        <w:rPr>
          <w:rFonts w:ascii="Times New Roman" w:hAnsi="Times New Roman" w:cs="Times New Roman"/>
          <w:sz w:val="24"/>
          <w:szCs w:val="24"/>
        </w:rPr>
        <w:t>: Within both the South African context and abroad, leaders are increasingly being required to engage with staff members whose cultures differ from their own. As the attractiveness of different leadership styles varies in line with staff member cultural preferences, the challenge leaders face is that their behaviours may no longer be apposite. To this end, it is mostly unknown whether those leaders who are deemed culturally intelligent behave in a specific manner, that is, display the empowering and directive leadership styles.</w:t>
      </w:r>
      <w:r w:rsidRPr="001B0F2C">
        <w:rPr>
          <w:rFonts w:ascii="Times New Roman" w:hAnsi="Times New Roman" w:cs="Times New Roman"/>
          <w:sz w:val="24"/>
          <w:szCs w:val="24"/>
        </w:rPr>
        <w:br/>
      </w:r>
      <w:r w:rsidRPr="001B0F2C">
        <w:rPr>
          <w:rFonts w:ascii="Times New Roman" w:hAnsi="Times New Roman" w:cs="Times New Roman"/>
          <w:b/>
          <w:bCs/>
          <w:sz w:val="24"/>
          <w:szCs w:val="24"/>
        </w:rPr>
        <w:t>RESEARCH PURPOSE</w:t>
      </w:r>
      <w:r w:rsidRPr="001B0F2C">
        <w:rPr>
          <w:rFonts w:ascii="Times New Roman" w:hAnsi="Times New Roman" w:cs="Times New Roman"/>
          <w:sz w:val="24"/>
          <w:szCs w:val="24"/>
        </w:rPr>
        <w:t>: The purpose of this study was to explore the relationship between leader cultural intelligence and the empowering and directive styles of leadership, as perceived by subordinates</w:t>
      </w:r>
      <w:r w:rsidRPr="001B0F2C">
        <w:rPr>
          <w:rFonts w:ascii="Times New Roman" w:hAnsi="Times New Roman" w:cs="Times New Roman"/>
          <w:sz w:val="24"/>
          <w:szCs w:val="24"/>
        </w:rPr>
        <w:br/>
      </w:r>
      <w:r w:rsidRPr="001B0F2C">
        <w:rPr>
          <w:rFonts w:ascii="Times New Roman" w:hAnsi="Times New Roman" w:cs="Times New Roman"/>
          <w:b/>
          <w:bCs/>
          <w:sz w:val="24"/>
          <w:szCs w:val="24"/>
        </w:rPr>
        <w:t>MOTIVATION FOR THE STUDY:</w:t>
      </w:r>
      <w:r w:rsidRPr="001B0F2C">
        <w:rPr>
          <w:rFonts w:ascii="Times New Roman" w:hAnsi="Times New Roman" w:cs="Times New Roman"/>
          <w:sz w:val="24"/>
          <w:szCs w:val="24"/>
        </w:rPr>
        <w:t> To operate successfully, leaders need to adopt and display those leadership styles that best match the cultural expectations of their staff members. Cultural intelligence may assist in this respect. Most of the studies on leader cultural intelligence and leadership styles have concentrated on the transformational leadership style. There is, thus, a requirement to examine how leader cultural intelligence relates to other leadership styles.</w:t>
      </w:r>
      <w:r w:rsidRPr="001B0F2C">
        <w:rPr>
          <w:rFonts w:ascii="Times New Roman" w:hAnsi="Times New Roman" w:cs="Times New Roman"/>
          <w:sz w:val="24"/>
          <w:szCs w:val="24"/>
        </w:rPr>
        <w:br/>
      </w:r>
      <w:r w:rsidRPr="001B0F2C">
        <w:rPr>
          <w:rFonts w:ascii="Times New Roman" w:hAnsi="Times New Roman" w:cs="Times New Roman"/>
          <w:b/>
          <w:bCs/>
          <w:sz w:val="24"/>
          <w:szCs w:val="24"/>
        </w:rPr>
        <w:t>RESEARCH DESIGN, APPROACH AND METHOD:</w:t>
      </w:r>
      <w:r w:rsidRPr="001B0F2C">
        <w:rPr>
          <w:rFonts w:ascii="Times New Roman" w:hAnsi="Times New Roman" w:cs="Times New Roman"/>
          <w:sz w:val="24"/>
          <w:szCs w:val="24"/>
        </w:rPr>
        <w:t> The study was quantitative in nature and made use of a cross-sectional survey design. Data were collected from 1140 staff members spread across 19 diverse organisations carrying on business activities in South Africa. Correlation and regression techniques were performed to identify relationships.</w:t>
      </w:r>
      <w:r w:rsidRPr="001B0F2C">
        <w:rPr>
          <w:rFonts w:ascii="Times New Roman" w:hAnsi="Times New Roman" w:cs="Times New Roman"/>
          <w:sz w:val="24"/>
          <w:szCs w:val="24"/>
        </w:rPr>
        <w:br/>
      </w:r>
      <w:r w:rsidRPr="001B0F2C">
        <w:rPr>
          <w:rFonts w:ascii="Times New Roman" w:hAnsi="Times New Roman" w:cs="Times New Roman"/>
          <w:b/>
          <w:bCs/>
          <w:sz w:val="24"/>
          <w:szCs w:val="24"/>
        </w:rPr>
        <w:t>MAIN FINDINGS</w:t>
      </w:r>
      <w:r w:rsidRPr="001B0F2C">
        <w:rPr>
          <w:rFonts w:ascii="Times New Roman" w:hAnsi="Times New Roman" w:cs="Times New Roman"/>
          <w:sz w:val="24"/>
          <w:szCs w:val="24"/>
        </w:rPr>
        <w:t>: Leader cultural intelligence was found to have a stronger relationship with empowering leadership than it had with directive leadership. With empowering leadership, leader metacognitive and motivational cultural intelligence acted as important antecedents, whilst for directive leadership, leader</w:t>
      </w:r>
      <w:r w:rsidR="009C44FA">
        <w:rPr>
          <w:rFonts w:ascii="Times New Roman" w:hAnsi="Times New Roman" w:cs="Times New Roman"/>
          <w:sz w:val="24"/>
          <w:szCs w:val="24"/>
        </w:rPr>
        <w:t>’</w:t>
      </w:r>
      <w:r w:rsidRPr="001B0F2C">
        <w:rPr>
          <w:rFonts w:ascii="Times New Roman" w:hAnsi="Times New Roman" w:cs="Times New Roman"/>
          <w:sz w:val="24"/>
          <w:szCs w:val="24"/>
        </w:rPr>
        <w:t>s motivational, cognitive and metacognitive cultural intelligence played a predictive part that carried a medium effect.</w:t>
      </w:r>
      <w:r w:rsidRPr="001B0F2C">
        <w:rPr>
          <w:rFonts w:ascii="Times New Roman" w:hAnsi="Times New Roman" w:cs="Times New Roman"/>
          <w:sz w:val="24"/>
          <w:szCs w:val="24"/>
        </w:rPr>
        <w:br/>
      </w:r>
      <w:r w:rsidRPr="001B0F2C">
        <w:rPr>
          <w:rFonts w:ascii="Times New Roman" w:hAnsi="Times New Roman" w:cs="Times New Roman"/>
          <w:b/>
          <w:bCs/>
          <w:sz w:val="24"/>
          <w:szCs w:val="24"/>
        </w:rPr>
        <w:t>PRACTICAL/MANAGERIAL IMPLICATIONS:</w:t>
      </w:r>
      <w:r w:rsidRPr="001B0F2C">
        <w:rPr>
          <w:rFonts w:ascii="Times New Roman" w:hAnsi="Times New Roman" w:cs="Times New Roman"/>
          <w:sz w:val="24"/>
          <w:szCs w:val="24"/>
        </w:rPr>
        <w:t> The findings can be used by organisations to guide the selection of leaders and to focus initiatives for their development.</w:t>
      </w:r>
      <w:r w:rsidRPr="001B0F2C">
        <w:rPr>
          <w:rFonts w:ascii="Times New Roman" w:hAnsi="Times New Roman" w:cs="Times New Roman"/>
          <w:sz w:val="24"/>
          <w:szCs w:val="24"/>
        </w:rPr>
        <w:br/>
      </w:r>
      <w:r w:rsidRPr="001B0F2C">
        <w:rPr>
          <w:rFonts w:ascii="Times New Roman" w:hAnsi="Times New Roman" w:cs="Times New Roman"/>
          <w:b/>
          <w:bCs/>
          <w:sz w:val="24"/>
          <w:szCs w:val="24"/>
        </w:rPr>
        <w:t>CONTRIBUTION AND VALUE-ADD:</w:t>
      </w:r>
      <w:r w:rsidRPr="001B0F2C">
        <w:rPr>
          <w:rFonts w:ascii="Times New Roman" w:hAnsi="Times New Roman" w:cs="Times New Roman"/>
          <w:sz w:val="24"/>
          <w:szCs w:val="24"/>
        </w:rPr>
        <w:t> The study adds to the cultural intelligence and leadership literature by offering empirical evidence of the relationship between leader cultural intelligence and the empowering and directive leadership styles.</w:t>
      </w:r>
    </w:p>
    <w:p w14:paraId="73AC982C" w14:textId="77777777" w:rsidR="003C4041" w:rsidRDefault="003C4041" w:rsidP="003F054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220F1E" w14:textId="56F0EC78" w:rsidR="00647DD9" w:rsidRDefault="00B03CC8" w:rsidP="003F05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2: Article </w:t>
      </w:r>
      <w:r w:rsidR="00BE6B81" w:rsidRPr="00E97CED">
        <w:rPr>
          <w:rFonts w:ascii="Times New Roman" w:hAnsi="Times New Roman" w:cs="Times New Roman"/>
          <w:sz w:val="24"/>
          <w:szCs w:val="24"/>
        </w:rPr>
        <w:t xml:space="preserve">Summary </w:t>
      </w:r>
      <w:r>
        <w:rPr>
          <w:rFonts w:ascii="Times New Roman" w:hAnsi="Times New Roman" w:cs="Times New Roman"/>
          <w:sz w:val="24"/>
          <w:szCs w:val="24"/>
        </w:rPr>
        <w:t>and Industry Application</w:t>
      </w:r>
    </w:p>
    <w:p w14:paraId="5000D77C" w14:textId="1885574B" w:rsidR="00647DD9" w:rsidRDefault="00BE6B81" w:rsidP="003F0543">
      <w:pPr>
        <w:spacing w:line="480" w:lineRule="auto"/>
        <w:ind w:firstLine="720"/>
        <w:rPr>
          <w:rFonts w:ascii="Times New Roman" w:hAnsi="Times New Roman" w:cs="Times New Roman"/>
          <w:sz w:val="24"/>
          <w:szCs w:val="24"/>
        </w:rPr>
      </w:pPr>
      <w:r w:rsidRPr="00E97CED">
        <w:rPr>
          <w:rFonts w:ascii="Times New Roman" w:hAnsi="Times New Roman" w:cs="Times New Roman"/>
          <w:sz w:val="24"/>
          <w:szCs w:val="24"/>
        </w:rPr>
        <w:t>This article describes the types of leadership and the relevance leadership has over organizations</w:t>
      </w:r>
      <w:r w:rsidR="00F71930" w:rsidRPr="00E97CED">
        <w:rPr>
          <w:rFonts w:ascii="Times New Roman" w:hAnsi="Times New Roman" w:cs="Times New Roman"/>
          <w:sz w:val="24"/>
          <w:szCs w:val="24"/>
        </w:rPr>
        <w:t>. It discusses various paradig</w:t>
      </w:r>
      <w:r w:rsidR="00BB0506" w:rsidRPr="00E97CED">
        <w:rPr>
          <w:rFonts w:ascii="Times New Roman" w:hAnsi="Times New Roman" w:cs="Times New Roman"/>
          <w:sz w:val="24"/>
          <w:szCs w:val="24"/>
        </w:rPr>
        <w:t>ms in the organization that can be worthwhile in</w:t>
      </w:r>
      <w:r w:rsidR="00F71930" w:rsidRPr="00E97CED">
        <w:rPr>
          <w:rFonts w:ascii="Times New Roman" w:hAnsi="Times New Roman" w:cs="Times New Roman"/>
          <w:sz w:val="24"/>
          <w:szCs w:val="24"/>
        </w:rPr>
        <w:t xml:space="preserve"> implement</w:t>
      </w:r>
      <w:r w:rsidR="00BB0506" w:rsidRPr="00E97CED">
        <w:rPr>
          <w:rFonts w:ascii="Times New Roman" w:hAnsi="Times New Roman" w:cs="Times New Roman"/>
          <w:sz w:val="24"/>
          <w:szCs w:val="24"/>
        </w:rPr>
        <w:t>ing</w:t>
      </w:r>
      <w:r w:rsidR="00F71930" w:rsidRPr="00E97CED">
        <w:rPr>
          <w:rFonts w:ascii="Times New Roman" w:hAnsi="Times New Roman" w:cs="Times New Roman"/>
          <w:sz w:val="24"/>
          <w:szCs w:val="24"/>
        </w:rPr>
        <w:t xml:space="preserve"> proper orientation in </w:t>
      </w:r>
      <w:r w:rsidR="009C44FA">
        <w:rPr>
          <w:rFonts w:ascii="Times New Roman" w:hAnsi="Times New Roman" w:cs="Times New Roman"/>
          <w:sz w:val="24"/>
          <w:szCs w:val="24"/>
        </w:rPr>
        <w:t xml:space="preserve">an </w:t>
      </w:r>
      <w:r w:rsidR="00F71930" w:rsidRPr="00E97CED">
        <w:rPr>
          <w:rFonts w:ascii="Times New Roman" w:hAnsi="Times New Roman" w:cs="Times New Roman"/>
          <w:sz w:val="24"/>
          <w:szCs w:val="24"/>
        </w:rPr>
        <w:t>organization</w:t>
      </w:r>
      <w:r w:rsidR="009C44FA">
        <w:rPr>
          <w:rFonts w:ascii="Times New Roman" w:hAnsi="Times New Roman" w:cs="Times New Roman"/>
          <w:sz w:val="24"/>
          <w:szCs w:val="24"/>
        </w:rPr>
        <w:t>’</w:t>
      </w:r>
      <w:r w:rsidR="00F71930" w:rsidRPr="00E97CED">
        <w:rPr>
          <w:rFonts w:ascii="Times New Roman" w:hAnsi="Times New Roman" w:cs="Times New Roman"/>
          <w:sz w:val="24"/>
          <w:szCs w:val="24"/>
        </w:rPr>
        <w:t>s objectives, goals and constant changes that arise. The article appreciates the role of cultural intelligen</w:t>
      </w:r>
      <w:r w:rsidR="009C44FA">
        <w:rPr>
          <w:rFonts w:ascii="Times New Roman" w:hAnsi="Times New Roman" w:cs="Times New Roman"/>
          <w:sz w:val="24"/>
          <w:szCs w:val="24"/>
        </w:rPr>
        <w:t>ce</w:t>
      </w:r>
      <w:r w:rsidR="00F71930" w:rsidRPr="00E97CED">
        <w:rPr>
          <w:rFonts w:ascii="Times New Roman" w:hAnsi="Times New Roman" w:cs="Times New Roman"/>
          <w:sz w:val="24"/>
          <w:szCs w:val="24"/>
        </w:rPr>
        <w:t xml:space="preserve"> </w:t>
      </w:r>
      <w:r w:rsidRPr="00E97CED">
        <w:rPr>
          <w:rFonts w:ascii="Times New Roman" w:hAnsi="Times New Roman" w:cs="Times New Roman"/>
          <w:sz w:val="24"/>
          <w:szCs w:val="24"/>
        </w:rPr>
        <w:t xml:space="preserve">because leadership is accepted as </w:t>
      </w:r>
      <w:r w:rsidR="00E97CED" w:rsidRPr="00E97CED">
        <w:rPr>
          <w:rFonts w:ascii="Times New Roman" w:hAnsi="Times New Roman" w:cs="Times New Roman"/>
          <w:sz w:val="24"/>
          <w:szCs w:val="24"/>
        </w:rPr>
        <w:t>essential</w:t>
      </w:r>
      <w:r w:rsidRPr="00E97CED">
        <w:rPr>
          <w:rFonts w:ascii="Times New Roman" w:hAnsi="Times New Roman" w:cs="Times New Roman"/>
          <w:sz w:val="24"/>
          <w:szCs w:val="24"/>
        </w:rPr>
        <w:t xml:space="preserve"> to the success of </w:t>
      </w:r>
      <w:r w:rsidR="00BB0506" w:rsidRPr="00E97CED">
        <w:rPr>
          <w:rFonts w:ascii="Times New Roman" w:hAnsi="Times New Roman" w:cs="Times New Roman"/>
          <w:sz w:val="24"/>
          <w:szCs w:val="24"/>
        </w:rPr>
        <w:t>organizations. This article pos</w:t>
      </w:r>
      <w:r w:rsidR="00E97CED">
        <w:rPr>
          <w:rFonts w:ascii="Times New Roman" w:hAnsi="Times New Roman" w:cs="Times New Roman"/>
          <w:sz w:val="24"/>
          <w:szCs w:val="24"/>
        </w:rPr>
        <w:t>tulates a</w:t>
      </w:r>
      <w:r w:rsidR="00BB0506" w:rsidRPr="00E97CED">
        <w:rPr>
          <w:rFonts w:ascii="Times New Roman" w:hAnsi="Times New Roman" w:cs="Times New Roman"/>
          <w:sz w:val="24"/>
          <w:szCs w:val="24"/>
        </w:rPr>
        <w:t xml:space="preserve"> </w:t>
      </w:r>
      <w:r w:rsidR="00E97CED" w:rsidRPr="00E97CED">
        <w:rPr>
          <w:rFonts w:ascii="Times New Roman" w:hAnsi="Times New Roman" w:cs="Times New Roman"/>
          <w:sz w:val="24"/>
          <w:szCs w:val="24"/>
        </w:rPr>
        <w:t>replication</w:t>
      </w:r>
      <w:r w:rsidR="00BB0506" w:rsidRPr="00E97CED">
        <w:rPr>
          <w:rFonts w:ascii="Times New Roman" w:hAnsi="Times New Roman" w:cs="Times New Roman"/>
          <w:sz w:val="24"/>
          <w:szCs w:val="24"/>
        </w:rPr>
        <w:t xml:space="preserve"> that</w:t>
      </w:r>
      <w:r w:rsidR="00E97CED">
        <w:rPr>
          <w:rFonts w:ascii="Times New Roman" w:hAnsi="Times New Roman" w:cs="Times New Roman"/>
          <w:sz w:val="24"/>
          <w:szCs w:val="24"/>
        </w:rPr>
        <w:t xml:space="preserve"> understanding </w:t>
      </w:r>
      <w:r w:rsidR="00BB0506" w:rsidRPr="00E97CED">
        <w:rPr>
          <w:rFonts w:ascii="Times New Roman" w:hAnsi="Times New Roman" w:cs="Times New Roman"/>
          <w:sz w:val="24"/>
          <w:szCs w:val="24"/>
        </w:rPr>
        <w:t>cultural intelligence concerns the integration of knowledge about cultural disparities of individual employees</w:t>
      </w:r>
      <w:r w:rsidR="00E97CED">
        <w:rPr>
          <w:rFonts w:ascii="Times New Roman" w:hAnsi="Times New Roman" w:cs="Times New Roman"/>
          <w:sz w:val="24"/>
          <w:szCs w:val="24"/>
        </w:rPr>
        <w:t xml:space="preserve">. </w:t>
      </w:r>
      <w:r w:rsidR="00E97CED" w:rsidRPr="00E97CED">
        <w:rPr>
          <w:rFonts w:ascii="Times New Roman" w:hAnsi="Times New Roman" w:cs="Times New Roman"/>
          <w:sz w:val="24"/>
          <w:szCs w:val="24"/>
        </w:rPr>
        <w:t>Leaders</w:t>
      </w:r>
      <w:r w:rsidR="00BB0506" w:rsidRPr="00E97CED">
        <w:rPr>
          <w:rFonts w:ascii="Times New Roman" w:hAnsi="Times New Roman" w:cs="Times New Roman"/>
          <w:sz w:val="24"/>
          <w:szCs w:val="24"/>
        </w:rPr>
        <w:t xml:space="preserve"> need to approach their roles with </w:t>
      </w:r>
      <w:r w:rsidR="009C44FA">
        <w:rPr>
          <w:rFonts w:ascii="Times New Roman" w:hAnsi="Times New Roman" w:cs="Times New Roman"/>
          <w:sz w:val="24"/>
          <w:szCs w:val="24"/>
        </w:rPr>
        <w:t xml:space="preserve">the </w:t>
      </w:r>
      <w:r w:rsidR="00BB0506" w:rsidRPr="00E97CED">
        <w:rPr>
          <w:rFonts w:ascii="Times New Roman" w:hAnsi="Times New Roman" w:cs="Times New Roman"/>
          <w:sz w:val="24"/>
          <w:szCs w:val="24"/>
        </w:rPr>
        <w:t xml:space="preserve">utmost </w:t>
      </w:r>
      <w:r w:rsidR="00E97CED" w:rsidRPr="00E97CED">
        <w:rPr>
          <w:rFonts w:ascii="Times New Roman" w:hAnsi="Times New Roman" w:cs="Times New Roman"/>
          <w:sz w:val="24"/>
          <w:szCs w:val="24"/>
        </w:rPr>
        <w:t>acumen</w:t>
      </w:r>
      <w:r w:rsidR="00BB0506" w:rsidRPr="00E97CED">
        <w:rPr>
          <w:rFonts w:ascii="Times New Roman" w:hAnsi="Times New Roman" w:cs="Times New Roman"/>
          <w:sz w:val="24"/>
          <w:szCs w:val="24"/>
        </w:rPr>
        <w:t>.</w:t>
      </w:r>
    </w:p>
    <w:p w14:paraId="71872F3B" w14:textId="4D0654B7" w:rsidR="00647DD9" w:rsidRDefault="00F71930" w:rsidP="003F0543">
      <w:pPr>
        <w:spacing w:line="480" w:lineRule="auto"/>
        <w:ind w:firstLine="720"/>
        <w:rPr>
          <w:rFonts w:ascii="Times New Roman" w:hAnsi="Times New Roman" w:cs="Times New Roman"/>
          <w:sz w:val="24"/>
          <w:szCs w:val="24"/>
        </w:rPr>
      </w:pPr>
      <w:r w:rsidRPr="00E97CED">
        <w:rPr>
          <w:rFonts w:ascii="Times New Roman" w:hAnsi="Times New Roman" w:cs="Times New Roman"/>
          <w:sz w:val="24"/>
          <w:szCs w:val="24"/>
        </w:rPr>
        <w:t>The article equally finds and concludes that in order for organizations t</w:t>
      </w:r>
      <w:r w:rsidR="00BE6B81" w:rsidRPr="00E97CED">
        <w:rPr>
          <w:rFonts w:ascii="Times New Roman" w:hAnsi="Times New Roman" w:cs="Times New Roman"/>
          <w:sz w:val="24"/>
          <w:szCs w:val="24"/>
        </w:rPr>
        <w:t>o operate successfully, leaders</w:t>
      </w:r>
      <w:r w:rsidRPr="00E97CED">
        <w:rPr>
          <w:rFonts w:ascii="Times New Roman" w:hAnsi="Times New Roman" w:cs="Times New Roman"/>
          <w:sz w:val="24"/>
          <w:szCs w:val="24"/>
        </w:rPr>
        <w:t xml:space="preserve"> need to </w:t>
      </w:r>
      <w:r w:rsidR="00467A59" w:rsidRPr="00E97CED">
        <w:rPr>
          <w:rFonts w:ascii="Times New Roman" w:hAnsi="Times New Roman" w:cs="Times New Roman"/>
          <w:sz w:val="24"/>
          <w:szCs w:val="24"/>
        </w:rPr>
        <w:t>assume</w:t>
      </w:r>
      <w:r w:rsidRPr="00E97CED">
        <w:rPr>
          <w:rFonts w:ascii="Times New Roman" w:hAnsi="Times New Roman" w:cs="Times New Roman"/>
          <w:sz w:val="24"/>
          <w:szCs w:val="24"/>
        </w:rPr>
        <w:t xml:space="preserve"> and demonstrate the diverse ethnically inclining</w:t>
      </w:r>
      <w:r w:rsidR="00BE6B81" w:rsidRPr="00E97CED">
        <w:rPr>
          <w:rFonts w:ascii="Times New Roman" w:hAnsi="Times New Roman" w:cs="Times New Roman"/>
          <w:sz w:val="24"/>
          <w:szCs w:val="24"/>
        </w:rPr>
        <w:t xml:space="preserve"> leadership styles</w:t>
      </w:r>
      <w:r w:rsidRPr="00E97CED">
        <w:rPr>
          <w:rFonts w:ascii="Times New Roman" w:hAnsi="Times New Roman" w:cs="Times New Roman"/>
          <w:sz w:val="24"/>
          <w:szCs w:val="24"/>
        </w:rPr>
        <w:t xml:space="preserve"> that best fit into the values and missions that describe the behavior of the company’s stakeholders</w:t>
      </w:r>
      <w:r w:rsidR="00BE6B81" w:rsidRPr="00E97CED">
        <w:rPr>
          <w:rFonts w:ascii="Times New Roman" w:hAnsi="Times New Roman" w:cs="Times New Roman"/>
          <w:sz w:val="24"/>
          <w:szCs w:val="24"/>
        </w:rPr>
        <w:t>.</w:t>
      </w:r>
      <w:r w:rsidR="00467A59" w:rsidRPr="00E97CED">
        <w:rPr>
          <w:rFonts w:ascii="Times New Roman" w:hAnsi="Times New Roman" w:cs="Times New Roman"/>
          <w:sz w:val="24"/>
          <w:szCs w:val="24"/>
        </w:rPr>
        <w:t xml:space="preserve"> In addition, the findings of the article are poignant in the application of </w:t>
      </w:r>
      <w:r w:rsidR="009C44FA">
        <w:rPr>
          <w:rFonts w:ascii="Times New Roman" w:hAnsi="Times New Roman" w:cs="Times New Roman"/>
          <w:sz w:val="24"/>
          <w:szCs w:val="24"/>
        </w:rPr>
        <w:t xml:space="preserve">the </w:t>
      </w:r>
      <w:r w:rsidR="00467A59" w:rsidRPr="00E97CED">
        <w:rPr>
          <w:rFonts w:ascii="Times New Roman" w:hAnsi="Times New Roman" w:cs="Times New Roman"/>
          <w:sz w:val="24"/>
          <w:szCs w:val="24"/>
        </w:rPr>
        <w:t>organization</w:t>
      </w:r>
      <w:r w:rsidR="009C44FA">
        <w:rPr>
          <w:rFonts w:ascii="Times New Roman" w:hAnsi="Times New Roman" w:cs="Times New Roman"/>
          <w:sz w:val="24"/>
          <w:szCs w:val="24"/>
        </w:rPr>
        <w:t>’</w:t>
      </w:r>
      <w:r w:rsidR="00467A59" w:rsidRPr="00E97CED">
        <w:rPr>
          <w:rFonts w:ascii="Times New Roman" w:hAnsi="Times New Roman" w:cs="Times New Roman"/>
          <w:sz w:val="24"/>
          <w:szCs w:val="24"/>
        </w:rPr>
        <w:t>s top</w:t>
      </w:r>
      <w:r w:rsidR="007F2EDE">
        <w:rPr>
          <w:rFonts w:ascii="Times New Roman" w:hAnsi="Times New Roman" w:cs="Times New Roman"/>
          <w:sz w:val="24"/>
          <w:szCs w:val="24"/>
        </w:rPr>
        <w:t xml:space="preserve"> management</w:t>
      </w:r>
      <w:r w:rsidR="00467A59" w:rsidRPr="00E97CED">
        <w:rPr>
          <w:rFonts w:ascii="Times New Roman" w:hAnsi="Times New Roman" w:cs="Times New Roman"/>
          <w:sz w:val="24"/>
          <w:szCs w:val="24"/>
        </w:rPr>
        <w:t xml:space="preserve"> positions.</w:t>
      </w:r>
      <w:r w:rsidR="00BB0506" w:rsidRPr="00E97CED">
        <w:rPr>
          <w:rFonts w:ascii="Times New Roman" w:hAnsi="Times New Roman" w:cs="Times New Roman"/>
          <w:sz w:val="24"/>
          <w:szCs w:val="24"/>
        </w:rPr>
        <w:t xml:space="preserve"> </w:t>
      </w:r>
      <w:r w:rsidR="009C44FA">
        <w:rPr>
          <w:rFonts w:ascii="Times New Roman" w:hAnsi="Times New Roman" w:cs="Times New Roman"/>
          <w:sz w:val="24"/>
          <w:szCs w:val="24"/>
        </w:rPr>
        <w:t>In order to</w:t>
      </w:r>
      <w:r w:rsidR="00BB0506" w:rsidRPr="00E97CED">
        <w:rPr>
          <w:rFonts w:ascii="Times New Roman" w:hAnsi="Times New Roman" w:cs="Times New Roman"/>
          <w:sz w:val="24"/>
          <w:szCs w:val="24"/>
        </w:rPr>
        <w:t xml:space="preserve"> </w:t>
      </w:r>
      <w:r w:rsidR="007F2EDE">
        <w:rPr>
          <w:rFonts w:ascii="Times New Roman" w:hAnsi="Times New Roman" w:cs="Times New Roman"/>
          <w:sz w:val="24"/>
          <w:szCs w:val="24"/>
        </w:rPr>
        <w:t>apply the finding</w:t>
      </w:r>
      <w:r w:rsidR="00BB0506" w:rsidRPr="00E97CED">
        <w:rPr>
          <w:rFonts w:ascii="Times New Roman" w:hAnsi="Times New Roman" w:cs="Times New Roman"/>
          <w:sz w:val="24"/>
          <w:szCs w:val="24"/>
        </w:rPr>
        <w:t xml:space="preserve">s of this article accordingly, it is </w:t>
      </w:r>
      <w:r w:rsidR="00E97CED" w:rsidRPr="00E97CED">
        <w:rPr>
          <w:rFonts w:ascii="Times New Roman" w:hAnsi="Times New Roman" w:cs="Times New Roman"/>
          <w:sz w:val="24"/>
          <w:szCs w:val="24"/>
        </w:rPr>
        <w:t>necessary to mention the fact that leadership reaches all domains of the society, from political sociocultural to economic sectors.</w:t>
      </w:r>
    </w:p>
    <w:p w14:paraId="50CD5EED" w14:textId="0B22F6C2" w:rsidR="00B21770" w:rsidRDefault="00F71930" w:rsidP="003F0543">
      <w:pPr>
        <w:spacing w:line="480" w:lineRule="auto"/>
        <w:ind w:firstLine="720"/>
        <w:rPr>
          <w:rFonts w:ascii="Times New Roman" w:hAnsi="Times New Roman" w:cs="Times New Roman"/>
          <w:sz w:val="24"/>
          <w:szCs w:val="24"/>
        </w:rPr>
      </w:pPr>
      <w:r w:rsidRPr="00E97CED">
        <w:rPr>
          <w:rFonts w:ascii="Times New Roman" w:hAnsi="Times New Roman" w:cs="Times New Roman"/>
          <w:sz w:val="24"/>
          <w:szCs w:val="24"/>
        </w:rPr>
        <w:t xml:space="preserve">The article empowers my argument in part one of the assignment by describing the merits of having </w:t>
      </w:r>
      <w:r w:rsidR="009C44FA">
        <w:rPr>
          <w:rFonts w:ascii="Times New Roman" w:hAnsi="Times New Roman" w:cs="Times New Roman"/>
          <w:sz w:val="24"/>
          <w:szCs w:val="24"/>
        </w:rPr>
        <w:t>a</w:t>
      </w:r>
      <w:r w:rsidRPr="00E97CED">
        <w:rPr>
          <w:rFonts w:ascii="Times New Roman" w:hAnsi="Times New Roman" w:cs="Times New Roman"/>
          <w:sz w:val="24"/>
          <w:szCs w:val="24"/>
        </w:rPr>
        <w:t xml:space="preserve"> stable and constructive company leadership. Proper </w:t>
      </w:r>
      <w:r w:rsidR="00467A59" w:rsidRPr="00E97CED">
        <w:rPr>
          <w:rFonts w:ascii="Times New Roman" w:hAnsi="Times New Roman" w:cs="Times New Roman"/>
          <w:sz w:val="24"/>
          <w:szCs w:val="24"/>
        </w:rPr>
        <w:t>leadership allows</w:t>
      </w:r>
      <w:r w:rsidRPr="00E97CED">
        <w:rPr>
          <w:rFonts w:ascii="Times New Roman" w:hAnsi="Times New Roman" w:cs="Times New Roman"/>
          <w:sz w:val="24"/>
          <w:szCs w:val="24"/>
        </w:rPr>
        <w:t xml:space="preserve"> </w:t>
      </w:r>
      <w:r w:rsidR="009C44FA">
        <w:rPr>
          <w:rFonts w:ascii="Times New Roman" w:hAnsi="Times New Roman" w:cs="Times New Roman"/>
          <w:sz w:val="24"/>
          <w:szCs w:val="24"/>
        </w:rPr>
        <w:t xml:space="preserve">a </w:t>
      </w:r>
      <w:r w:rsidRPr="00E97CED">
        <w:rPr>
          <w:rFonts w:ascii="Times New Roman" w:hAnsi="Times New Roman" w:cs="Times New Roman"/>
          <w:sz w:val="24"/>
          <w:szCs w:val="24"/>
        </w:rPr>
        <w:t>smooth</w:t>
      </w:r>
      <w:r w:rsidR="00467A59" w:rsidRPr="00E97CED">
        <w:rPr>
          <w:rFonts w:ascii="Times New Roman" w:hAnsi="Times New Roman" w:cs="Times New Roman"/>
          <w:sz w:val="24"/>
          <w:szCs w:val="24"/>
        </w:rPr>
        <w:t xml:space="preserve"> </w:t>
      </w:r>
      <w:r w:rsidRPr="00E97CED">
        <w:rPr>
          <w:rFonts w:ascii="Times New Roman" w:hAnsi="Times New Roman" w:cs="Times New Roman"/>
          <w:sz w:val="24"/>
          <w:szCs w:val="24"/>
        </w:rPr>
        <w:t>work</w:t>
      </w:r>
      <w:r w:rsidR="00467A59" w:rsidRPr="00E97CED">
        <w:rPr>
          <w:rFonts w:ascii="Times New Roman" w:hAnsi="Times New Roman" w:cs="Times New Roman"/>
          <w:sz w:val="24"/>
          <w:szCs w:val="24"/>
        </w:rPr>
        <w:t xml:space="preserve"> environment</w:t>
      </w:r>
      <w:r w:rsidR="00BB0506" w:rsidRPr="00E97CED">
        <w:rPr>
          <w:rFonts w:ascii="Times New Roman" w:hAnsi="Times New Roman" w:cs="Times New Roman"/>
          <w:sz w:val="24"/>
          <w:szCs w:val="24"/>
        </w:rPr>
        <w:t xml:space="preserve"> and employee satisfaction</w:t>
      </w:r>
      <w:r w:rsidR="00467A59" w:rsidRPr="00E97CED">
        <w:rPr>
          <w:rFonts w:ascii="Times New Roman" w:hAnsi="Times New Roman" w:cs="Times New Roman"/>
          <w:sz w:val="24"/>
          <w:szCs w:val="24"/>
        </w:rPr>
        <w:t xml:space="preserve">. </w:t>
      </w:r>
      <w:r w:rsidR="00BB0506" w:rsidRPr="00E97CED">
        <w:rPr>
          <w:rFonts w:ascii="Times New Roman" w:hAnsi="Times New Roman" w:cs="Times New Roman"/>
          <w:sz w:val="24"/>
          <w:szCs w:val="24"/>
        </w:rPr>
        <w:t xml:space="preserve">Like illustrated in my discussion, leadership is very much likely </w:t>
      </w:r>
      <w:r w:rsidR="007F2EDE" w:rsidRPr="00E97CED">
        <w:rPr>
          <w:rFonts w:ascii="Times New Roman" w:hAnsi="Times New Roman" w:cs="Times New Roman"/>
          <w:sz w:val="24"/>
          <w:szCs w:val="24"/>
        </w:rPr>
        <w:t>delineated</w:t>
      </w:r>
      <w:r w:rsidR="00BB0506" w:rsidRPr="00E97CED">
        <w:rPr>
          <w:rFonts w:ascii="Times New Roman" w:hAnsi="Times New Roman" w:cs="Times New Roman"/>
          <w:sz w:val="24"/>
          <w:szCs w:val="24"/>
        </w:rPr>
        <w:t xml:space="preserve"> according to the leader character traits, qualities and behaviors. For instance, finding a company’s leader who exhibits a</w:t>
      </w:r>
      <w:r w:rsidR="007F2EDE">
        <w:rPr>
          <w:rFonts w:ascii="Times New Roman" w:hAnsi="Times New Roman" w:cs="Times New Roman"/>
          <w:sz w:val="24"/>
          <w:szCs w:val="24"/>
        </w:rPr>
        <w:t>ggressive and demanding tendencies</w:t>
      </w:r>
      <w:r w:rsidR="00BB0506" w:rsidRPr="00E97CED">
        <w:rPr>
          <w:rFonts w:ascii="Times New Roman" w:hAnsi="Times New Roman" w:cs="Times New Roman"/>
          <w:sz w:val="24"/>
          <w:szCs w:val="24"/>
        </w:rPr>
        <w:t xml:space="preserve"> means the leadership style could very much be autocratic. The impacts of such leaders</w:t>
      </w:r>
      <w:r w:rsidR="007F2EDE">
        <w:rPr>
          <w:rFonts w:ascii="Times New Roman" w:hAnsi="Times New Roman" w:cs="Times New Roman"/>
          <w:sz w:val="24"/>
          <w:szCs w:val="24"/>
        </w:rPr>
        <w:t>hip styles</w:t>
      </w:r>
      <w:r w:rsidR="00BB0506" w:rsidRPr="00E97CED">
        <w:rPr>
          <w:rFonts w:ascii="Times New Roman" w:hAnsi="Times New Roman" w:cs="Times New Roman"/>
          <w:sz w:val="24"/>
          <w:szCs w:val="24"/>
        </w:rPr>
        <w:t xml:space="preserve"> on the organization may very much depend on the leader</w:t>
      </w:r>
      <w:r w:rsidR="009C44FA">
        <w:rPr>
          <w:rFonts w:ascii="Times New Roman" w:hAnsi="Times New Roman" w:cs="Times New Roman"/>
          <w:sz w:val="24"/>
          <w:szCs w:val="24"/>
        </w:rPr>
        <w:t>’</w:t>
      </w:r>
      <w:r w:rsidR="00BB0506" w:rsidRPr="00E97CED">
        <w:rPr>
          <w:rFonts w:ascii="Times New Roman" w:hAnsi="Times New Roman" w:cs="Times New Roman"/>
          <w:sz w:val="24"/>
          <w:szCs w:val="24"/>
        </w:rPr>
        <w:t>s take on his subordinate and organization</w:t>
      </w:r>
      <w:r w:rsidR="009C44FA">
        <w:rPr>
          <w:rFonts w:ascii="Times New Roman" w:hAnsi="Times New Roman" w:cs="Times New Roman"/>
          <w:sz w:val="24"/>
          <w:szCs w:val="24"/>
        </w:rPr>
        <w:t>’</w:t>
      </w:r>
      <w:r w:rsidR="00BB0506" w:rsidRPr="00E97CED">
        <w:rPr>
          <w:rFonts w:ascii="Times New Roman" w:hAnsi="Times New Roman" w:cs="Times New Roman"/>
          <w:sz w:val="24"/>
          <w:szCs w:val="24"/>
        </w:rPr>
        <w:t xml:space="preserve">s </w:t>
      </w:r>
      <w:r w:rsidR="00BB0506" w:rsidRPr="00E97CED">
        <w:rPr>
          <w:rFonts w:ascii="Times New Roman" w:hAnsi="Times New Roman" w:cs="Times New Roman"/>
          <w:sz w:val="24"/>
          <w:szCs w:val="24"/>
        </w:rPr>
        <w:lastRenderedPageBreak/>
        <w:t xml:space="preserve">culture. </w:t>
      </w:r>
      <w:r w:rsidR="00467A59" w:rsidRPr="00E97CED">
        <w:rPr>
          <w:rFonts w:ascii="Times New Roman" w:hAnsi="Times New Roman" w:cs="Times New Roman"/>
          <w:sz w:val="24"/>
          <w:szCs w:val="24"/>
        </w:rPr>
        <w:t>The role of intelligence</w:t>
      </w:r>
      <w:r w:rsidR="007F2EDE">
        <w:rPr>
          <w:rFonts w:ascii="Times New Roman" w:hAnsi="Times New Roman" w:cs="Times New Roman"/>
          <w:sz w:val="24"/>
          <w:szCs w:val="24"/>
        </w:rPr>
        <w:t xml:space="preserve"> in summary, </w:t>
      </w:r>
      <w:r w:rsidR="00467A59" w:rsidRPr="00E97CED">
        <w:rPr>
          <w:rFonts w:ascii="Times New Roman" w:hAnsi="Times New Roman" w:cs="Times New Roman"/>
          <w:sz w:val="24"/>
          <w:szCs w:val="24"/>
        </w:rPr>
        <w:t>plays a predictive part o</w:t>
      </w:r>
      <w:r w:rsidR="009C44FA">
        <w:rPr>
          <w:rFonts w:ascii="Times New Roman" w:hAnsi="Times New Roman" w:cs="Times New Roman"/>
          <w:sz w:val="24"/>
          <w:szCs w:val="24"/>
        </w:rPr>
        <w:t>f</w:t>
      </w:r>
      <w:r w:rsidR="00467A59" w:rsidRPr="00E97CED">
        <w:rPr>
          <w:rFonts w:ascii="Times New Roman" w:hAnsi="Times New Roman" w:cs="Times New Roman"/>
          <w:sz w:val="24"/>
          <w:szCs w:val="24"/>
        </w:rPr>
        <w:t xml:space="preserve"> the directions that are </w:t>
      </w:r>
      <w:r w:rsidR="007F2EDE">
        <w:rPr>
          <w:rFonts w:ascii="Times New Roman" w:hAnsi="Times New Roman" w:cs="Times New Roman"/>
          <w:sz w:val="24"/>
          <w:szCs w:val="24"/>
        </w:rPr>
        <w:t xml:space="preserve">to be </w:t>
      </w:r>
      <w:r w:rsidR="00467A59" w:rsidRPr="00E97CED">
        <w:rPr>
          <w:rFonts w:ascii="Times New Roman" w:hAnsi="Times New Roman" w:cs="Times New Roman"/>
          <w:sz w:val="24"/>
          <w:szCs w:val="24"/>
        </w:rPr>
        <w:t>taken by the company. It also enables the company to smoothly transition between change intervention initiatives and recession periods.</w:t>
      </w:r>
    </w:p>
    <w:p w14:paraId="52C36378" w14:textId="576121DA" w:rsidR="000C164D" w:rsidRDefault="000C164D" w:rsidP="003F0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article can be applied in the leadership of an organization like Walmart</w:t>
      </w:r>
      <w:r w:rsidR="009C44FA">
        <w:rPr>
          <w:rFonts w:ascii="Times New Roman" w:hAnsi="Times New Roman" w:cs="Times New Roman"/>
          <w:sz w:val="24"/>
          <w:szCs w:val="24"/>
        </w:rPr>
        <w:t>,</w:t>
      </w:r>
      <w:r>
        <w:rPr>
          <w:rFonts w:ascii="Times New Roman" w:hAnsi="Times New Roman" w:cs="Times New Roman"/>
          <w:sz w:val="24"/>
          <w:szCs w:val="24"/>
        </w:rPr>
        <w:t xml:space="preserve"> which operates in different regions. The leaders in various countries need to ensure that they use leadership styles that fit the </w:t>
      </w:r>
      <w:r w:rsidR="00F90604">
        <w:rPr>
          <w:rFonts w:ascii="Times New Roman" w:hAnsi="Times New Roman" w:cs="Times New Roman"/>
          <w:sz w:val="24"/>
          <w:szCs w:val="24"/>
        </w:rPr>
        <w:t>situations</w:t>
      </w:r>
      <w:r>
        <w:rPr>
          <w:rFonts w:ascii="Times New Roman" w:hAnsi="Times New Roman" w:cs="Times New Roman"/>
          <w:sz w:val="24"/>
          <w:szCs w:val="24"/>
        </w:rPr>
        <w:t xml:space="preserve"> </w:t>
      </w:r>
      <w:r w:rsidR="00F90604">
        <w:rPr>
          <w:rFonts w:ascii="Times New Roman" w:hAnsi="Times New Roman" w:cs="Times New Roman"/>
          <w:sz w:val="24"/>
          <w:szCs w:val="24"/>
        </w:rPr>
        <w:t>within</w:t>
      </w:r>
      <w:r>
        <w:rPr>
          <w:rFonts w:ascii="Times New Roman" w:hAnsi="Times New Roman" w:cs="Times New Roman"/>
          <w:sz w:val="24"/>
          <w:szCs w:val="24"/>
        </w:rPr>
        <w:t xml:space="preserve"> the countries. As such, it is not prudent for </w:t>
      </w:r>
      <w:r w:rsidR="00F90604">
        <w:rPr>
          <w:rFonts w:ascii="Times New Roman" w:hAnsi="Times New Roman" w:cs="Times New Roman"/>
          <w:sz w:val="24"/>
          <w:szCs w:val="24"/>
        </w:rPr>
        <w:t>Walmart</w:t>
      </w:r>
      <w:r>
        <w:rPr>
          <w:rFonts w:ascii="Times New Roman" w:hAnsi="Times New Roman" w:cs="Times New Roman"/>
          <w:sz w:val="24"/>
          <w:szCs w:val="24"/>
        </w:rPr>
        <w:t xml:space="preserve"> to try and impose the same leadership style in different countries because doing so might not work in some countries. \the leaders need to find the best fit in terms of the leadership styles used to lead teams in </w:t>
      </w:r>
      <w:r w:rsidR="00A2654A">
        <w:rPr>
          <w:rFonts w:ascii="Times New Roman" w:hAnsi="Times New Roman" w:cs="Times New Roman"/>
          <w:sz w:val="24"/>
          <w:szCs w:val="24"/>
        </w:rPr>
        <w:t>different</w:t>
      </w:r>
      <w:r>
        <w:rPr>
          <w:rFonts w:ascii="Times New Roman" w:hAnsi="Times New Roman" w:cs="Times New Roman"/>
          <w:sz w:val="24"/>
          <w:szCs w:val="24"/>
        </w:rPr>
        <w:t xml:space="preserve"> regions or countries.</w:t>
      </w:r>
    </w:p>
    <w:p w14:paraId="5A5D6730" w14:textId="77777777" w:rsidR="00F30C04" w:rsidRDefault="00F30C04" w:rsidP="003F054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758E828" w14:textId="5B39FAF5" w:rsidR="00B21770" w:rsidRDefault="00E97CED" w:rsidP="003F05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ED1281F" w14:textId="1CA98ADC" w:rsidR="00E97CED" w:rsidRPr="00E97CED" w:rsidRDefault="00E97CED" w:rsidP="003F0543">
      <w:pPr>
        <w:spacing w:line="480" w:lineRule="auto"/>
        <w:ind w:left="720" w:hanging="720"/>
        <w:rPr>
          <w:rFonts w:ascii="Times New Roman" w:hAnsi="Times New Roman" w:cs="Times New Roman"/>
          <w:sz w:val="24"/>
          <w:szCs w:val="24"/>
        </w:rPr>
      </w:pPr>
      <w:r w:rsidRPr="00E97CED">
        <w:rPr>
          <w:rFonts w:ascii="Times New Roman" w:hAnsi="Times New Roman" w:cs="Times New Roman"/>
          <w:sz w:val="24"/>
          <w:szCs w:val="24"/>
        </w:rPr>
        <w:t xml:space="preserve">Solomon, A., &amp; Steyn, R. (2017). Leadership </w:t>
      </w:r>
      <w:r w:rsidR="00B21770">
        <w:rPr>
          <w:rFonts w:ascii="Times New Roman" w:hAnsi="Times New Roman" w:cs="Times New Roman"/>
          <w:sz w:val="24"/>
          <w:szCs w:val="24"/>
        </w:rPr>
        <w:t>s</w:t>
      </w:r>
      <w:r w:rsidRPr="00E97CED">
        <w:rPr>
          <w:rFonts w:ascii="Times New Roman" w:hAnsi="Times New Roman" w:cs="Times New Roman"/>
          <w:sz w:val="24"/>
          <w:szCs w:val="24"/>
        </w:rPr>
        <w:t>tyles: T</w:t>
      </w:r>
      <w:r w:rsidR="00B21770" w:rsidRPr="00E97CED">
        <w:rPr>
          <w:rFonts w:ascii="Times New Roman" w:hAnsi="Times New Roman" w:cs="Times New Roman"/>
          <w:sz w:val="24"/>
          <w:szCs w:val="24"/>
        </w:rPr>
        <w:t>he role of cultural intelligence</w:t>
      </w:r>
      <w:r w:rsidRPr="00E97CED">
        <w:rPr>
          <w:rFonts w:ascii="Times New Roman" w:hAnsi="Times New Roman" w:cs="Times New Roman"/>
          <w:sz w:val="24"/>
          <w:szCs w:val="24"/>
        </w:rPr>
        <w:t>. SA Journal of Industrial Psychology, 43(1), 1-12</w:t>
      </w:r>
    </w:p>
    <w:sectPr w:rsidR="00E97CED" w:rsidRPr="00E97CED" w:rsidSect="00031B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D447CA" w14:textId="77777777" w:rsidR="00617E12" w:rsidRDefault="00617E12" w:rsidP="00E97CED">
      <w:pPr>
        <w:spacing w:after="0" w:line="240" w:lineRule="auto"/>
      </w:pPr>
      <w:r>
        <w:separator/>
      </w:r>
    </w:p>
  </w:endnote>
  <w:endnote w:type="continuationSeparator" w:id="0">
    <w:p w14:paraId="3DAC3935" w14:textId="77777777" w:rsidR="00617E12" w:rsidRDefault="00617E12" w:rsidP="00E97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0384E9" w14:textId="77777777" w:rsidR="00617E12" w:rsidRDefault="00617E12" w:rsidP="00E97CED">
      <w:pPr>
        <w:spacing w:after="0" w:line="240" w:lineRule="auto"/>
      </w:pPr>
      <w:r>
        <w:separator/>
      </w:r>
    </w:p>
  </w:footnote>
  <w:footnote w:type="continuationSeparator" w:id="0">
    <w:p w14:paraId="0B38DC35" w14:textId="77777777" w:rsidR="00617E12" w:rsidRDefault="00617E12" w:rsidP="00E97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122912092"/>
      <w:docPartObj>
        <w:docPartGallery w:val="Page Numbers (Top of Page)"/>
        <w:docPartUnique/>
      </w:docPartObj>
    </w:sdtPr>
    <w:sdtEndPr>
      <w:rPr>
        <w:noProof/>
      </w:rPr>
    </w:sdtEndPr>
    <w:sdtContent>
      <w:p w14:paraId="0E904F72" w14:textId="2D5026DD" w:rsidR="00E97CED" w:rsidRPr="00031B83" w:rsidRDefault="00031B83" w:rsidP="00031B83">
        <w:pPr>
          <w:pStyle w:val="Header"/>
          <w:rPr>
            <w:rFonts w:ascii="Times New Roman" w:hAnsi="Times New Roman" w:cs="Times New Roman"/>
          </w:rPr>
        </w:pPr>
        <w:r w:rsidRPr="00031B83">
          <w:rPr>
            <w:rFonts w:ascii="Times New Roman" w:hAnsi="Times New Roman" w:cs="Times New Roman"/>
          </w:rPr>
          <w:t>PART 2: ARTICLE SUMMARY AND INDUSTRY APPLICATION</w:t>
        </w:r>
        <w:r>
          <w:rPr>
            <w:rFonts w:ascii="Times New Roman" w:hAnsi="Times New Roman" w:cs="Times New Roman"/>
          </w:rPr>
          <w:tab/>
        </w:r>
        <w:r w:rsidRPr="00031B83">
          <w:rPr>
            <w:rFonts w:ascii="Times New Roman" w:hAnsi="Times New Roman" w:cs="Times New Roman"/>
          </w:rPr>
          <w:fldChar w:fldCharType="begin"/>
        </w:r>
        <w:r w:rsidRPr="00031B83">
          <w:rPr>
            <w:rFonts w:ascii="Times New Roman" w:hAnsi="Times New Roman" w:cs="Times New Roman"/>
          </w:rPr>
          <w:instrText xml:space="preserve"> PAGE   \* MERGEFORMAT </w:instrText>
        </w:r>
        <w:r w:rsidRPr="00031B83">
          <w:rPr>
            <w:rFonts w:ascii="Times New Roman" w:hAnsi="Times New Roman" w:cs="Times New Roman"/>
          </w:rPr>
          <w:fldChar w:fldCharType="separate"/>
        </w:r>
        <w:r w:rsidRPr="00031B83">
          <w:rPr>
            <w:rFonts w:ascii="Times New Roman" w:hAnsi="Times New Roman" w:cs="Times New Roman"/>
            <w:noProof/>
          </w:rPr>
          <w:t>2</w:t>
        </w:r>
        <w:r w:rsidRPr="00031B8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16715102"/>
      <w:docPartObj>
        <w:docPartGallery w:val="Page Numbers (Top of Page)"/>
        <w:docPartUnique/>
      </w:docPartObj>
    </w:sdtPr>
    <w:sdtEndPr>
      <w:rPr>
        <w:noProof/>
      </w:rPr>
    </w:sdtEndPr>
    <w:sdtContent>
      <w:p w14:paraId="4F973401" w14:textId="5FE53B4A" w:rsidR="00031B83" w:rsidRPr="00031B83" w:rsidRDefault="00031B83" w:rsidP="00031B83">
        <w:pPr>
          <w:pStyle w:val="Header"/>
          <w:jc w:val="right"/>
          <w:rPr>
            <w:rFonts w:ascii="Times New Roman" w:hAnsi="Times New Roman" w:cs="Times New Roman"/>
          </w:rPr>
        </w:pPr>
        <w:r>
          <w:rPr>
            <w:rFonts w:ascii="Times New Roman" w:hAnsi="Times New Roman" w:cs="Times New Roman"/>
          </w:rPr>
          <w:t xml:space="preserve">Running head: </w:t>
        </w:r>
        <w:r w:rsidRPr="00031B83">
          <w:rPr>
            <w:rFonts w:ascii="Times New Roman" w:hAnsi="Times New Roman" w:cs="Times New Roman"/>
          </w:rPr>
          <w:t>PART 2: ARTICLE SUMMARY AND INDUSTRY APPLICATION</w:t>
        </w:r>
        <w:r>
          <w:rPr>
            <w:rFonts w:ascii="Times New Roman" w:hAnsi="Times New Roman" w:cs="Times New Roman"/>
          </w:rPr>
          <w:tab/>
        </w:r>
        <w:r w:rsidRPr="00031B83">
          <w:rPr>
            <w:rFonts w:ascii="Times New Roman" w:hAnsi="Times New Roman" w:cs="Times New Roman"/>
          </w:rPr>
          <w:fldChar w:fldCharType="begin"/>
        </w:r>
        <w:r w:rsidRPr="00031B83">
          <w:rPr>
            <w:rFonts w:ascii="Times New Roman" w:hAnsi="Times New Roman" w:cs="Times New Roman"/>
          </w:rPr>
          <w:instrText xml:space="preserve"> PAGE   \* MERGEFORMAT </w:instrText>
        </w:r>
        <w:r w:rsidRPr="00031B83">
          <w:rPr>
            <w:rFonts w:ascii="Times New Roman" w:hAnsi="Times New Roman" w:cs="Times New Roman"/>
          </w:rPr>
          <w:fldChar w:fldCharType="separate"/>
        </w:r>
        <w:r w:rsidRPr="00031B83">
          <w:rPr>
            <w:rFonts w:ascii="Times New Roman" w:hAnsi="Times New Roman" w:cs="Times New Roman"/>
            <w:noProof/>
          </w:rPr>
          <w:t>2</w:t>
        </w:r>
        <w:r w:rsidRPr="00031B8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6B81"/>
    <w:rsid w:val="00031B83"/>
    <w:rsid w:val="000C164D"/>
    <w:rsid w:val="00121CE1"/>
    <w:rsid w:val="001B0F2C"/>
    <w:rsid w:val="002D30E4"/>
    <w:rsid w:val="0039785D"/>
    <w:rsid w:val="003C4041"/>
    <w:rsid w:val="003F0543"/>
    <w:rsid w:val="00467A59"/>
    <w:rsid w:val="00617E12"/>
    <w:rsid w:val="00647DD9"/>
    <w:rsid w:val="00766E8B"/>
    <w:rsid w:val="007F2EDE"/>
    <w:rsid w:val="00967889"/>
    <w:rsid w:val="009C44FA"/>
    <w:rsid w:val="00A2654A"/>
    <w:rsid w:val="00A76E5F"/>
    <w:rsid w:val="00B03CC8"/>
    <w:rsid w:val="00B21770"/>
    <w:rsid w:val="00BB0506"/>
    <w:rsid w:val="00BE6B81"/>
    <w:rsid w:val="00E97CED"/>
    <w:rsid w:val="00EC61AC"/>
    <w:rsid w:val="00F30C04"/>
    <w:rsid w:val="00F71930"/>
    <w:rsid w:val="00F90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DAEF3"/>
  <w15:docId w15:val="{14288092-14E0-4419-A5B8-A3AA9E5A6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C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CED"/>
  </w:style>
  <w:style w:type="paragraph" w:styleId="Footer">
    <w:name w:val="footer"/>
    <w:basedOn w:val="Normal"/>
    <w:link w:val="FooterChar"/>
    <w:uiPriority w:val="99"/>
    <w:unhideWhenUsed/>
    <w:rsid w:val="00E97C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5</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16</cp:revision>
  <dcterms:created xsi:type="dcterms:W3CDTF">2020-07-18T11:19:00Z</dcterms:created>
  <dcterms:modified xsi:type="dcterms:W3CDTF">2020-07-18T21:19:00Z</dcterms:modified>
</cp:coreProperties>
</file>